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EF97" w14:textId="77777777" w:rsidR="002C7D7B" w:rsidRPr="002E61DD" w:rsidRDefault="002C7D7B" w:rsidP="002C7D7B">
      <w:pPr>
        <w:ind w:right="-524"/>
        <w:contextualSpacing/>
        <w:rPr>
          <w:rFonts w:ascii="Garamond" w:hAnsi="Garamond"/>
          <w:b/>
          <w:bCs/>
          <w:sz w:val="24"/>
          <w:szCs w:val="24"/>
        </w:rPr>
      </w:pPr>
      <w:r w:rsidRPr="002E61DD">
        <w:rPr>
          <w:rFonts w:ascii="Garamond" w:hAnsi="Garamond"/>
          <w:b/>
          <w:bCs/>
          <w:sz w:val="24"/>
          <w:szCs w:val="24"/>
        </w:rPr>
        <w:t>Holmfirth</w:t>
      </w:r>
    </w:p>
    <w:p w14:paraId="2193490D" w14:textId="77777777" w:rsidR="002C7D7B" w:rsidRPr="002E61DD" w:rsidRDefault="002C7D7B" w:rsidP="002C7D7B">
      <w:pPr>
        <w:ind w:right="-524"/>
        <w:contextualSpacing/>
        <w:rPr>
          <w:rFonts w:ascii="Garamond" w:hAnsi="Garamond"/>
          <w:b/>
          <w:bCs/>
          <w:sz w:val="24"/>
          <w:szCs w:val="24"/>
        </w:rPr>
      </w:pPr>
    </w:p>
    <w:p w14:paraId="2A663F5B" w14:textId="77777777" w:rsidR="002C7D7B" w:rsidRPr="002E61DD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</w:p>
    <w:p w14:paraId="2F995269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r w:rsidRPr="00C4078A">
        <w:rPr>
          <w:rFonts w:ascii="Garamond" w:hAnsi="Garamond"/>
          <w:sz w:val="24"/>
          <w:szCs w:val="24"/>
        </w:rPr>
        <w:t xml:space="preserve">Holmfirth is unique, its people are </w:t>
      </w:r>
      <w:proofErr w:type="gramStart"/>
      <w:r w:rsidRPr="00C4078A">
        <w:rPr>
          <w:rFonts w:ascii="Garamond" w:hAnsi="Garamond"/>
          <w:sz w:val="24"/>
          <w:szCs w:val="24"/>
        </w:rPr>
        <w:t>unique;</w:t>
      </w:r>
      <w:proofErr w:type="gramEnd"/>
    </w:p>
    <w:p w14:paraId="27FB6382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r w:rsidRPr="00C4078A">
        <w:rPr>
          <w:rFonts w:ascii="Garamond" w:hAnsi="Garamond"/>
          <w:sz w:val="24"/>
          <w:szCs w:val="24"/>
        </w:rPr>
        <w:t xml:space="preserve">With its history, </w:t>
      </w:r>
      <w:proofErr w:type="gramStart"/>
      <w:r w:rsidRPr="00C4078A">
        <w:rPr>
          <w:rFonts w:ascii="Garamond" w:hAnsi="Garamond"/>
          <w:sz w:val="24"/>
          <w:szCs w:val="24"/>
        </w:rPr>
        <w:t>culture</w:t>
      </w:r>
      <w:proofErr w:type="gramEnd"/>
      <w:r w:rsidRPr="00C4078A">
        <w:rPr>
          <w:rFonts w:ascii="Garamond" w:hAnsi="Garamond"/>
          <w:sz w:val="24"/>
          <w:szCs w:val="24"/>
        </w:rPr>
        <w:t xml:space="preserve"> and art,</w:t>
      </w:r>
    </w:p>
    <w:p w14:paraId="72253223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r w:rsidRPr="00C4078A">
        <w:rPr>
          <w:rFonts w:ascii="Garamond" w:hAnsi="Garamond"/>
          <w:sz w:val="24"/>
          <w:szCs w:val="24"/>
        </w:rPr>
        <w:t>Music and dancing, cheek to cheek,</w:t>
      </w:r>
    </w:p>
    <w:p w14:paraId="18016699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r w:rsidRPr="00C4078A">
        <w:rPr>
          <w:rFonts w:ascii="Garamond" w:hAnsi="Garamond"/>
          <w:sz w:val="24"/>
          <w:szCs w:val="24"/>
        </w:rPr>
        <w:t>Compo and his friends once played their part,</w:t>
      </w:r>
    </w:p>
    <w:p w14:paraId="08C9B50E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r w:rsidRPr="00C4078A">
        <w:rPr>
          <w:rFonts w:ascii="Garamond" w:hAnsi="Garamond"/>
          <w:sz w:val="24"/>
          <w:szCs w:val="24"/>
        </w:rPr>
        <w:t>His glance and hat always oblique.</w:t>
      </w:r>
    </w:p>
    <w:p w14:paraId="3D3399C7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</w:p>
    <w:p w14:paraId="7F9F29E7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r w:rsidRPr="00C4078A">
        <w:rPr>
          <w:rFonts w:ascii="Garamond" w:hAnsi="Garamond"/>
          <w:sz w:val="24"/>
          <w:szCs w:val="24"/>
        </w:rPr>
        <w:t>But now the cast and film crews have all gone,</w:t>
      </w:r>
    </w:p>
    <w:p w14:paraId="18176F1E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r w:rsidRPr="00C4078A">
        <w:rPr>
          <w:rFonts w:ascii="Garamond" w:hAnsi="Garamond"/>
          <w:sz w:val="24"/>
          <w:szCs w:val="24"/>
        </w:rPr>
        <w:t xml:space="preserve">Visit the town and you soon realise </w:t>
      </w:r>
      <w:proofErr w:type="gramStart"/>
      <w:r w:rsidRPr="00C4078A">
        <w:rPr>
          <w:rFonts w:ascii="Garamond" w:hAnsi="Garamond"/>
          <w:sz w:val="24"/>
          <w:szCs w:val="24"/>
        </w:rPr>
        <w:t>there’s</w:t>
      </w:r>
      <w:proofErr w:type="gramEnd"/>
      <w:r w:rsidRPr="00C4078A">
        <w:rPr>
          <w:rFonts w:ascii="Garamond" w:hAnsi="Garamond"/>
          <w:sz w:val="24"/>
          <w:szCs w:val="24"/>
        </w:rPr>
        <w:t xml:space="preserve"> more </w:t>
      </w:r>
    </w:p>
    <w:p w14:paraId="560E9076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proofErr w:type="gramStart"/>
      <w:r w:rsidRPr="00C4078A">
        <w:rPr>
          <w:rFonts w:ascii="Garamond" w:hAnsi="Garamond"/>
          <w:sz w:val="24"/>
          <w:szCs w:val="24"/>
        </w:rPr>
        <w:t>Than</w:t>
      </w:r>
      <w:proofErr w:type="gramEnd"/>
      <w:r w:rsidRPr="00C4078A">
        <w:rPr>
          <w:rFonts w:ascii="Garamond" w:hAnsi="Garamond"/>
          <w:sz w:val="24"/>
          <w:szCs w:val="24"/>
        </w:rPr>
        <w:t xml:space="preserve"> simply tourists following the throng.</w:t>
      </w:r>
    </w:p>
    <w:p w14:paraId="07C8F269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r w:rsidRPr="00C4078A">
        <w:rPr>
          <w:rFonts w:ascii="Garamond" w:hAnsi="Garamond"/>
          <w:sz w:val="24"/>
          <w:szCs w:val="24"/>
        </w:rPr>
        <w:t>With a wealth of hospitality on offer to visitors and residents galore,</w:t>
      </w:r>
    </w:p>
    <w:p w14:paraId="43085D11" w14:textId="77777777" w:rsidR="002C7D7B" w:rsidRPr="00C4078A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  <w:r w:rsidRPr="00C4078A">
        <w:rPr>
          <w:rFonts w:ascii="Garamond" w:hAnsi="Garamond"/>
          <w:sz w:val="24"/>
          <w:szCs w:val="24"/>
        </w:rPr>
        <w:t>Holmfirth welcomes the bus tours, motorbike ride-outs and cyclists who also come along.</w:t>
      </w:r>
    </w:p>
    <w:p w14:paraId="32E7347C" w14:textId="77777777" w:rsidR="002C7D7B" w:rsidRPr="00614AA3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</w:p>
    <w:p w14:paraId="6AD554AF" w14:textId="77777777" w:rsidR="002C7D7B" w:rsidRPr="002E61DD" w:rsidRDefault="002C7D7B" w:rsidP="002C7D7B">
      <w:pPr>
        <w:ind w:right="-524"/>
        <w:contextualSpacing/>
        <w:rPr>
          <w:rFonts w:ascii="Garamond" w:hAnsi="Garamond"/>
          <w:sz w:val="24"/>
          <w:szCs w:val="24"/>
        </w:rPr>
      </w:pPr>
    </w:p>
    <w:p w14:paraId="151E9D09" w14:textId="77777777" w:rsidR="002C7D7B" w:rsidRPr="00715123" w:rsidRDefault="002C7D7B" w:rsidP="002C7D7B">
      <w:pPr>
        <w:ind w:right="-524"/>
        <w:contextualSpacing/>
        <w:rPr>
          <w:rFonts w:ascii="Garamond" w:hAnsi="Garamond"/>
          <w:i/>
          <w:iCs/>
          <w:sz w:val="24"/>
          <w:szCs w:val="24"/>
        </w:rPr>
      </w:pPr>
      <w:r w:rsidRPr="00715123">
        <w:rPr>
          <w:rFonts w:ascii="Garamond" w:hAnsi="Garamond"/>
          <w:i/>
          <w:iCs/>
          <w:sz w:val="24"/>
          <w:szCs w:val="24"/>
        </w:rPr>
        <w:t>Sally Barber</w:t>
      </w:r>
    </w:p>
    <w:p w14:paraId="34A741E8" w14:textId="77777777" w:rsidR="00560C7E" w:rsidRDefault="002C7D7B"/>
    <w:sectPr w:rsidR="0056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7B"/>
    <w:rsid w:val="002C7D7B"/>
    <w:rsid w:val="009444ED"/>
    <w:rsid w:val="009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0507"/>
  <w15:chartTrackingRefBased/>
  <w15:docId w15:val="{77A576FF-7072-4A1F-92F9-7E614FBA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Adams</dc:creator>
  <cp:keywords/>
  <dc:description/>
  <cp:lastModifiedBy>Bev Adams</cp:lastModifiedBy>
  <cp:revision>1</cp:revision>
  <dcterms:created xsi:type="dcterms:W3CDTF">2020-09-04T09:21:00Z</dcterms:created>
  <dcterms:modified xsi:type="dcterms:W3CDTF">2020-09-04T09:32:00Z</dcterms:modified>
</cp:coreProperties>
</file>